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全省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性社会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组织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年度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党组织建设情况统计表</w:t>
      </w:r>
    </w:p>
    <w:bookmarkEnd w:id="0"/>
    <w:tbl>
      <w:tblPr>
        <w:tblStyle w:val="3"/>
        <w:tblW w:w="91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242"/>
        <w:gridCol w:w="238"/>
        <w:gridCol w:w="825"/>
        <w:gridCol w:w="240"/>
        <w:gridCol w:w="191"/>
        <w:gridCol w:w="813"/>
        <w:gridCol w:w="604"/>
        <w:gridCol w:w="144"/>
        <w:gridCol w:w="163"/>
        <w:gridCol w:w="987"/>
        <w:gridCol w:w="382"/>
        <w:gridCol w:w="13"/>
        <w:gridCol w:w="267"/>
        <w:gridCol w:w="151"/>
        <w:gridCol w:w="131"/>
        <w:gridCol w:w="415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restart"/>
            <w:tcBorders>
              <w:top w:val="doub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24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社会组织名称</w:t>
            </w:r>
          </w:p>
        </w:tc>
        <w:tc>
          <w:tcPr>
            <w:tcW w:w="3055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2" w:type="dxa"/>
            <w:gridSpan w:val="5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社会组织类型</w:t>
            </w:r>
          </w:p>
        </w:tc>
        <w:tc>
          <w:tcPr>
            <w:tcW w:w="2210" w:type="dxa"/>
            <w:gridSpan w:val="4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社会团体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民办非企业单位</w:t>
            </w:r>
          </w:p>
          <w:p>
            <w:pPr>
              <w:spacing w:beforeLines="0" w:afterLines="0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行业协会商会脱钩情况</w:t>
            </w:r>
          </w:p>
        </w:tc>
        <w:tc>
          <w:tcPr>
            <w:tcW w:w="3055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已脱钩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未脱钩</w:t>
            </w:r>
          </w:p>
        </w:tc>
        <w:tc>
          <w:tcPr>
            <w:tcW w:w="1812" w:type="dxa"/>
            <w:gridSpan w:val="5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直接登记社会组织</w:t>
            </w:r>
          </w:p>
        </w:tc>
        <w:tc>
          <w:tcPr>
            <w:tcW w:w="2210" w:type="dxa"/>
            <w:gridSpan w:val="4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党组织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3055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2" w:type="dxa"/>
            <w:gridSpan w:val="5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党组织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类型</w:t>
            </w:r>
          </w:p>
        </w:tc>
        <w:tc>
          <w:tcPr>
            <w:tcW w:w="2210" w:type="dxa"/>
            <w:gridSpan w:val="4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党委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党支部</w:t>
            </w:r>
          </w:p>
          <w:p>
            <w:pPr>
              <w:spacing w:beforeLines="0" w:afterLines="0"/>
              <w:jc w:val="both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联合党支部</w:t>
            </w:r>
          </w:p>
          <w:p>
            <w:pPr>
              <w:spacing w:beforeLines="0" w:afterLines="0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功能型党支部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上级党组织名称</w:t>
            </w:r>
          </w:p>
        </w:tc>
        <w:tc>
          <w:tcPr>
            <w:tcW w:w="3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党员总人数</w:t>
            </w:r>
            <w:r>
              <w:rPr>
                <w:rFonts w:hint="eastAsia" w:ascii="宋体" w:hAnsi="宋体"/>
                <w:sz w:val="24"/>
                <w:lang w:eastAsia="zh-CN"/>
              </w:rPr>
              <w:t>（含会员中党员）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组织关系在本组织的党员人数</w:t>
            </w:r>
          </w:p>
        </w:tc>
        <w:tc>
          <w:tcPr>
            <w:tcW w:w="1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20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eastAsia="zh-CN"/>
              </w:rPr>
              <w:t>理事会成员中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eastAsia="zh-CN"/>
              </w:rPr>
              <w:t>党员人数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1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党费收缴情况（附带上级党组织党费收缴收据、党员党费证）</w:t>
            </w:r>
          </w:p>
        </w:tc>
        <w:tc>
          <w:tcPr>
            <w:tcW w:w="41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  <w:szCs w:val="22"/>
                <w:lang w:eastAsia="zh-CN"/>
              </w:rPr>
              <w:t>年度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 xml:space="preserve">    合计：</w:t>
            </w:r>
            <w:r>
              <w:rPr>
                <w:rFonts w:hint="eastAsia" w:ascii="宋体" w:hAnsi="宋体"/>
                <w:sz w:val="24"/>
                <w:szCs w:val="2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2"/>
                <w:u w:val="no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党组织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书记</w:t>
            </w: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3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在社会组织中所任职务</w:t>
            </w:r>
          </w:p>
        </w:tc>
        <w:tc>
          <w:tcPr>
            <w:tcW w:w="2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参与内部治理情况</w:t>
            </w:r>
          </w:p>
        </w:tc>
        <w:tc>
          <w:tcPr>
            <w:tcW w:w="57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□会员（代表）大会（此选项仅供社会团体选择）</w:t>
            </w:r>
          </w:p>
          <w:p>
            <w:pPr>
              <w:spacing w:beforeLines="0" w:afterLine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□理事会□常务理事会□办公会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党建工作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32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在社会组织中所任职务</w:t>
            </w:r>
          </w:p>
        </w:tc>
        <w:tc>
          <w:tcPr>
            <w:tcW w:w="2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97" w:type="dxa"/>
            <w:gridSpan w:val="8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477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动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48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是否有专门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活动场所</w:t>
            </w:r>
          </w:p>
        </w:tc>
        <w:tc>
          <w:tcPr>
            <w:tcW w:w="2069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91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活动经费数额</w:t>
            </w:r>
          </w:p>
        </w:tc>
        <w:tc>
          <w:tcPr>
            <w:tcW w:w="1382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元/年</w:t>
            </w:r>
          </w:p>
        </w:tc>
        <w:tc>
          <w:tcPr>
            <w:tcW w:w="964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活动经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费来源</w:t>
            </w:r>
          </w:p>
        </w:tc>
        <w:tc>
          <w:tcPr>
            <w:tcW w:w="151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组织生活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开展次数 </w:t>
            </w: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党员大会</w:t>
            </w:r>
          </w:p>
        </w:tc>
        <w:tc>
          <w:tcPr>
            <w:tcW w:w="1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支委会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党小组会</w:t>
            </w: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次</w:t>
            </w:r>
          </w:p>
        </w:tc>
        <w:tc>
          <w:tcPr>
            <w:tcW w:w="1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次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次</w:t>
            </w: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未建立党组织情况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流动党员参加组织生活情况</w:t>
            </w:r>
          </w:p>
        </w:tc>
        <w:tc>
          <w:tcPr>
            <w:tcW w:w="32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参加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未参加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未建党组织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原因</w:t>
            </w: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党建工作指导员</w:t>
            </w: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姓名</w:t>
            </w:r>
          </w:p>
        </w:tc>
        <w:tc>
          <w:tcPr>
            <w:tcW w:w="2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联系方式</w:t>
            </w:r>
          </w:p>
        </w:tc>
        <w:tc>
          <w:tcPr>
            <w:tcW w:w="28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派出单位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11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72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6371270"/>
    <w:rsid w:val="5DB5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苏拉</cp:lastModifiedBy>
  <dcterms:modified xsi:type="dcterms:W3CDTF">2021-03-10T03:49:20Z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